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83" w:rsidRPr="003C357E" w:rsidRDefault="00A14983" w:rsidP="003C357E">
      <w:pPr>
        <w:jc w:val="center"/>
        <w:rPr>
          <w:rFonts w:ascii="Arial Black" w:hAnsi="Arial Black"/>
          <w:b/>
          <w:smallCaps/>
          <w:sz w:val="28"/>
          <w:szCs w:val="28"/>
          <w:u w:val="single"/>
        </w:rPr>
      </w:pPr>
      <w:bookmarkStart w:id="0" w:name="_GoBack"/>
      <w:bookmarkEnd w:id="0"/>
      <w:r w:rsidRPr="003C357E">
        <w:rPr>
          <w:rFonts w:ascii="Arial Black" w:hAnsi="Arial Black"/>
          <w:b/>
          <w:smallCaps/>
          <w:sz w:val="28"/>
          <w:szCs w:val="28"/>
          <w:u w:val="single"/>
        </w:rPr>
        <w:t>A Parent’s Guide:</w:t>
      </w:r>
      <w:r w:rsidR="003C357E">
        <w:rPr>
          <w:rFonts w:ascii="Arial Black" w:hAnsi="Arial Black"/>
          <w:b/>
          <w:smallCaps/>
          <w:sz w:val="28"/>
          <w:szCs w:val="28"/>
          <w:u w:val="single"/>
        </w:rPr>
        <w:t xml:space="preserve">  </w:t>
      </w:r>
      <w:r w:rsidRPr="003C357E">
        <w:rPr>
          <w:rFonts w:ascii="Arial Black" w:hAnsi="Arial Black"/>
          <w:b/>
          <w:smallCaps/>
          <w:sz w:val="28"/>
          <w:szCs w:val="28"/>
          <w:u w:val="single"/>
        </w:rPr>
        <w:t>How to Talk to Your Child About Their Disability</w:t>
      </w:r>
    </w:p>
    <w:p w:rsidR="005C1460" w:rsidRPr="003C357E" w:rsidRDefault="005C1460" w:rsidP="005C1460">
      <w:pPr>
        <w:rPr>
          <w:rFonts w:ascii="Arial" w:hAnsi="Arial" w:cs="Arial"/>
          <w:b/>
          <w:sz w:val="16"/>
          <w:szCs w:val="16"/>
        </w:rPr>
      </w:pPr>
    </w:p>
    <w:p w:rsidR="00A14983" w:rsidRPr="003C357E" w:rsidRDefault="00EF383A" w:rsidP="005C146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-3810</wp:posOffset>
                </wp:positionV>
                <wp:extent cx="476250" cy="1524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-9.9pt;margin-top:-.3pt;width:37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" adj="18144" fillcolor="#c6d9f1 [671]" strokecolor="#243f60 [1604]" strokeweight="2pt"/>
            </w:pict>
          </mc:Fallback>
        </mc:AlternateContent>
      </w:r>
      <w:r w:rsidR="00A14983" w:rsidRPr="003C357E">
        <w:rPr>
          <w:rFonts w:ascii="Arial" w:hAnsi="Arial" w:cs="Arial"/>
          <w:b/>
        </w:rPr>
        <w:tab/>
        <w:t>Meet your child where he or she is….</w:t>
      </w:r>
    </w:p>
    <w:p w:rsidR="00A14983" w:rsidRPr="0026793C" w:rsidRDefault="00A14983" w:rsidP="0026793C">
      <w:pPr>
        <w:pStyle w:val="ListParagraph"/>
        <w:numPr>
          <w:ilvl w:val="2"/>
          <w:numId w:val="3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Has he/she asked questions or noticed similarities with others who have disabilities</w:t>
      </w:r>
    </w:p>
    <w:p w:rsidR="00A14983" w:rsidRPr="0026793C" w:rsidRDefault="00A14983" w:rsidP="0026793C">
      <w:pPr>
        <w:pStyle w:val="ListParagraph"/>
        <w:numPr>
          <w:ilvl w:val="2"/>
          <w:numId w:val="3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Have age appropriate conversations that build overtime.</w:t>
      </w:r>
    </w:p>
    <w:p w:rsidR="00A14983" w:rsidRPr="003C357E" w:rsidRDefault="00EF383A" w:rsidP="005C14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28AD8" wp14:editId="42B55F67">
                <wp:simplePos x="0" y="0"/>
                <wp:positionH relativeFrom="column">
                  <wp:posOffset>-116205</wp:posOffset>
                </wp:positionH>
                <wp:positionV relativeFrom="paragraph">
                  <wp:posOffset>110490</wp:posOffset>
                </wp:positionV>
                <wp:extent cx="476250" cy="152400"/>
                <wp:effectExtent l="0" t="19050" r="3810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-9.15pt;margin-top:8.7pt;width:37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" adj="18144" fillcolor="#c6d9f1" strokecolor="#385d8a" strokeweight="2pt"/>
            </w:pict>
          </mc:Fallback>
        </mc:AlternateContent>
      </w:r>
    </w:p>
    <w:p w:rsidR="00A14983" w:rsidRPr="003C357E" w:rsidRDefault="00A14983" w:rsidP="005C1460">
      <w:pPr>
        <w:rPr>
          <w:rFonts w:ascii="Arial" w:hAnsi="Arial" w:cs="Arial"/>
          <w:b/>
        </w:rPr>
      </w:pPr>
      <w:r w:rsidRPr="003C357E">
        <w:rPr>
          <w:rFonts w:ascii="Arial" w:hAnsi="Arial" w:cs="Arial"/>
          <w:b/>
        </w:rPr>
        <w:tab/>
        <w:t>Focus on the child, not the disability…..</w:t>
      </w:r>
    </w:p>
    <w:p w:rsidR="00A14983" w:rsidRPr="0026793C" w:rsidRDefault="00A14983" w:rsidP="0026793C">
      <w:pPr>
        <w:pStyle w:val="ListParagraph"/>
        <w:numPr>
          <w:ilvl w:val="2"/>
          <w:numId w:val="5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Love and cherish your child and his/her unique characteristics.</w:t>
      </w:r>
    </w:p>
    <w:p w:rsidR="00A14983" w:rsidRPr="0026793C" w:rsidRDefault="00A14983" w:rsidP="0026793C">
      <w:pPr>
        <w:pStyle w:val="ListParagraph"/>
        <w:numPr>
          <w:ilvl w:val="2"/>
          <w:numId w:val="5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Recognize that your child is more like his/her peers than different.</w:t>
      </w:r>
    </w:p>
    <w:p w:rsidR="00A14983" w:rsidRPr="0026793C" w:rsidRDefault="00A14983" w:rsidP="0026793C">
      <w:pPr>
        <w:pStyle w:val="ListParagraph"/>
        <w:numPr>
          <w:ilvl w:val="2"/>
          <w:numId w:val="5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Use people first language and language that they understand.</w:t>
      </w:r>
    </w:p>
    <w:p w:rsidR="006811AF" w:rsidRPr="003C357E" w:rsidRDefault="006811AF" w:rsidP="005C1460">
      <w:pPr>
        <w:rPr>
          <w:rFonts w:ascii="Arial" w:hAnsi="Arial" w:cs="Arial"/>
          <w:b/>
          <w:sz w:val="16"/>
          <w:szCs w:val="16"/>
        </w:rPr>
      </w:pPr>
    </w:p>
    <w:p w:rsidR="00A14983" w:rsidRPr="003C357E" w:rsidRDefault="00EF383A" w:rsidP="005C146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321DD" wp14:editId="1816DEF3">
                <wp:simplePos x="0" y="0"/>
                <wp:positionH relativeFrom="column">
                  <wp:posOffset>-125730</wp:posOffset>
                </wp:positionH>
                <wp:positionV relativeFrom="paragraph">
                  <wp:posOffset>10160</wp:posOffset>
                </wp:positionV>
                <wp:extent cx="476250" cy="152400"/>
                <wp:effectExtent l="0" t="19050" r="3810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2" o:spid="_x0000_s1026" type="#_x0000_t13" style="position:absolute;margin-left:-9.9pt;margin-top:.8pt;width:37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" adj="18144" fillcolor="#c6d9f1" strokecolor="#385d8a" strokeweight="2pt"/>
            </w:pict>
          </mc:Fallback>
        </mc:AlternateContent>
      </w:r>
      <w:r w:rsidR="006811AF" w:rsidRPr="003C357E">
        <w:rPr>
          <w:rFonts w:ascii="Arial" w:hAnsi="Arial" w:cs="Arial"/>
          <w:b/>
        </w:rPr>
        <w:tab/>
        <w:t>Be knowledgeable about your child……..</w:t>
      </w:r>
    </w:p>
    <w:p w:rsidR="00A14983" w:rsidRPr="0026793C" w:rsidRDefault="00A14983" w:rsidP="0026793C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Begin discussion by talking about their strengths, talents, gifts, interests and learning differences.</w:t>
      </w:r>
    </w:p>
    <w:p w:rsidR="00A14983" w:rsidRPr="0026793C" w:rsidRDefault="00A14983" w:rsidP="0026793C">
      <w:pPr>
        <w:pStyle w:val="ListParagraph"/>
        <w:numPr>
          <w:ilvl w:val="3"/>
          <w:numId w:val="9"/>
        </w:numPr>
        <w:rPr>
          <w:rFonts w:ascii="Arial" w:hAnsi="Arial" w:cs="Arial"/>
          <w:b/>
          <w:sz w:val="20"/>
          <w:szCs w:val="20"/>
        </w:rPr>
      </w:pPr>
      <w:r w:rsidRPr="0026793C">
        <w:rPr>
          <w:rFonts w:ascii="Arial" w:hAnsi="Arial" w:cs="Arial"/>
          <w:b/>
          <w:sz w:val="20"/>
          <w:szCs w:val="20"/>
        </w:rPr>
        <w:t xml:space="preserve">Everyone has things they do well, what gifts and strengths do they bring to the family? </w:t>
      </w:r>
    </w:p>
    <w:p w:rsidR="00A14983" w:rsidRPr="0026793C" w:rsidRDefault="00A14983" w:rsidP="0026793C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Talk to your child about their challenges, just like you talk to them about how tall they are or the color of their eyes.</w:t>
      </w:r>
    </w:p>
    <w:p w:rsidR="006811AF" w:rsidRPr="0026793C" w:rsidRDefault="006811AF" w:rsidP="0026793C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Everyone has challenges but it does not define who they are.</w:t>
      </w:r>
    </w:p>
    <w:p w:rsidR="006811AF" w:rsidRPr="0026793C" w:rsidRDefault="006811AF" w:rsidP="0026793C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Normalizing differences with honesty, support and love will help your child reach their own dreams!</w:t>
      </w:r>
    </w:p>
    <w:p w:rsidR="006811AF" w:rsidRPr="003C357E" w:rsidRDefault="004B23F7" w:rsidP="005C14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D4EB6" wp14:editId="2B616B2B">
                <wp:simplePos x="0" y="0"/>
                <wp:positionH relativeFrom="column">
                  <wp:posOffset>-125730</wp:posOffset>
                </wp:positionH>
                <wp:positionV relativeFrom="paragraph">
                  <wp:posOffset>105410</wp:posOffset>
                </wp:positionV>
                <wp:extent cx="476250" cy="152400"/>
                <wp:effectExtent l="0" t="19050" r="3810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-9.9pt;margin-top:8.3pt;width:37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" adj="18144" fillcolor="#c6d9f1" strokecolor="#385d8a" strokeweight="2pt"/>
            </w:pict>
          </mc:Fallback>
        </mc:AlternateContent>
      </w:r>
    </w:p>
    <w:p w:rsidR="006811AF" w:rsidRPr="003C357E" w:rsidRDefault="006811AF" w:rsidP="005C1460">
      <w:pPr>
        <w:rPr>
          <w:rFonts w:ascii="Arial" w:hAnsi="Arial" w:cs="Arial"/>
          <w:b/>
        </w:rPr>
      </w:pPr>
      <w:r w:rsidRPr="003C357E">
        <w:rPr>
          <w:rFonts w:ascii="Arial" w:hAnsi="Arial" w:cs="Arial"/>
          <w:b/>
        </w:rPr>
        <w:tab/>
        <w:t>Educate don’t excuse……….</w:t>
      </w:r>
    </w:p>
    <w:p w:rsidR="006811AF" w:rsidRPr="0026793C" w:rsidRDefault="006811AF" w:rsidP="0026793C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Discuss role models</w:t>
      </w:r>
    </w:p>
    <w:p w:rsidR="006811AF" w:rsidRPr="0026793C" w:rsidRDefault="006811AF" w:rsidP="0026793C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Stress coping and learning strategies</w:t>
      </w:r>
      <w:r w:rsidRPr="0026793C">
        <w:rPr>
          <w:rFonts w:ascii="Arial" w:hAnsi="Arial" w:cs="Arial"/>
          <w:b/>
          <w:sz w:val="22"/>
          <w:szCs w:val="22"/>
        </w:rPr>
        <w:tab/>
      </w:r>
    </w:p>
    <w:p w:rsidR="006811AF" w:rsidRPr="0026793C" w:rsidRDefault="006811AF" w:rsidP="0026793C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Know that the expectations that you have for your child greatly influence their achievements for themselves</w:t>
      </w:r>
    </w:p>
    <w:p w:rsidR="006811AF" w:rsidRPr="0026793C" w:rsidRDefault="006811AF" w:rsidP="0026793C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Children with disabilities may be unmotivated due to feelings of failure, frustration and false labels (crazy, lazy, dumb)</w:t>
      </w:r>
    </w:p>
    <w:p w:rsidR="006811AF" w:rsidRPr="0026793C" w:rsidRDefault="006811AF" w:rsidP="0026793C">
      <w:pPr>
        <w:pStyle w:val="ListParagraph"/>
        <w:numPr>
          <w:ilvl w:val="2"/>
          <w:numId w:val="7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Let them know that you feel that they can achieve!</w:t>
      </w:r>
    </w:p>
    <w:p w:rsidR="006811AF" w:rsidRPr="003C357E" w:rsidRDefault="00EF383A" w:rsidP="005C14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FAA86" wp14:editId="3D9DA1AF">
                <wp:simplePos x="0" y="0"/>
                <wp:positionH relativeFrom="column">
                  <wp:posOffset>-125730</wp:posOffset>
                </wp:positionH>
                <wp:positionV relativeFrom="paragraph">
                  <wp:posOffset>107950</wp:posOffset>
                </wp:positionV>
                <wp:extent cx="476250" cy="152400"/>
                <wp:effectExtent l="0" t="19050" r="3810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-9.9pt;margin-top:8.5pt;width:37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" adj="18144" fillcolor="#c6d9f1" strokecolor="#385d8a" strokeweight="2pt"/>
            </w:pict>
          </mc:Fallback>
        </mc:AlternateContent>
      </w:r>
    </w:p>
    <w:p w:rsidR="006811AF" w:rsidRPr="003C357E" w:rsidRDefault="006811AF" w:rsidP="005C1460">
      <w:pPr>
        <w:rPr>
          <w:rFonts w:ascii="Arial" w:hAnsi="Arial" w:cs="Arial"/>
          <w:b/>
        </w:rPr>
      </w:pPr>
      <w:r w:rsidRPr="003C357E">
        <w:rPr>
          <w:rFonts w:ascii="Arial" w:hAnsi="Arial" w:cs="Arial"/>
          <w:b/>
        </w:rPr>
        <w:tab/>
        <w:t>Provide feedback for your child…………..</w:t>
      </w:r>
    </w:p>
    <w:p w:rsidR="006811AF" w:rsidRPr="0026793C" w:rsidRDefault="006811AF" w:rsidP="0026793C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Praise progress and effort as well as results</w:t>
      </w:r>
    </w:p>
    <w:p w:rsidR="006811AF" w:rsidRPr="0026793C" w:rsidRDefault="006811AF" w:rsidP="0026793C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Give honest and specific compl</w:t>
      </w:r>
      <w:r w:rsidR="002B3296">
        <w:rPr>
          <w:rFonts w:ascii="Arial" w:hAnsi="Arial" w:cs="Arial"/>
          <w:b/>
          <w:sz w:val="22"/>
          <w:szCs w:val="22"/>
        </w:rPr>
        <w:t>i</w:t>
      </w:r>
      <w:r w:rsidRPr="0026793C">
        <w:rPr>
          <w:rFonts w:ascii="Arial" w:hAnsi="Arial" w:cs="Arial"/>
          <w:b/>
          <w:sz w:val="22"/>
          <w:szCs w:val="22"/>
        </w:rPr>
        <w:t>ments</w:t>
      </w:r>
    </w:p>
    <w:p w:rsidR="006811AF" w:rsidRPr="0026793C" w:rsidRDefault="006811AF" w:rsidP="0026793C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Your child will need to know how to correct the things that go wrong. Point out the problem and decision they made, them help them come up with better solutions.</w:t>
      </w:r>
    </w:p>
    <w:p w:rsidR="006811AF" w:rsidRPr="0026793C" w:rsidRDefault="006811AF" w:rsidP="0026793C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2"/>
          <w:szCs w:val="22"/>
        </w:rPr>
      </w:pPr>
      <w:r w:rsidRPr="0026793C">
        <w:rPr>
          <w:rFonts w:ascii="Arial" w:hAnsi="Arial" w:cs="Arial"/>
          <w:b/>
          <w:sz w:val="22"/>
          <w:szCs w:val="22"/>
        </w:rPr>
        <w:t>Help them think through positive and negative consequences.</w:t>
      </w:r>
    </w:p>
    <w:p w:rsidR="006811AF" w:rsidRPr="003C357E" w:rsidRDefault="006811AF" w:rsidP="005C1460">
      <w:pPr>
        <w:rPr>
          <w:rFonts w:ascii="Arial" w:hAnsi="Arial" w:cs="Arial"/>
          <w:b/>
          <w:sz w:val="16"/>
          <w:szCs w:val="16"/>
        </w:rPr>
      </w:pPr>
    </w:p>
    <w:p w:rsidR="003C357E" w:rsidRDefault="00EF383A" w:rsidP="003C35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D23F8" wp14:editId="2DA9C161">
                <wp:simplePos x="0" y="0"/>
                <wp:positionH relativeFrom="column">
                  <wp:posOffset>-97155</wp:posOffset>
                </wp:positionH>
                <wp:positionV relativeFrom="paragraph">
                  <wp:posOffset>1905</wp:posOffset>
                </wp:positionV>
                <wp:extent cx="476250" cy="152400"/>
                <wp:effectExtent l="0" t="19050" r="3810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ightArrow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4" o:spid="_x0000_s1026" type="#_x0000_t13" style="position:absolute;margin-left:-7.65pt;margin-top:.15pt;width:37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" adj="18144" fillcolor="#c6d9f1" strokecolor="#385d8a" strokeweight="2pt"/>
            </w:pict>
          </mc:Fallback>
        </mc:AlternateContent>
      </w:r>
      <w:r w:rsidR="006811AF" w:rsidRPr="003C357E">
        <w:rPr>
          <w:rFonts w:ascii="Arial" w:hAnsi="Arial" w:cs="Arial"/>
          <w:b/>
          <w:i/>
        </w:rPr>
        <w:t>Don’t use a Diagnosis to Make Excuses for your Child / Use a Diag</w:t>
      </w:r>
      <w:r w:rsidR="003C357E">
        <w:rPr>
          <w:rFonts w:ascii="Arial" w:hAnsi="Arial" w:cs="Arial"/>
          <w:b/>
          <w:i/>
        </w:rPr>
        <w:t xml:space="preserve">nosis </w:t>
      </w:r>
    </w:p>
    <w:p w:rsidR="00A14983" w:rsidRPr="003C357E" w:rsidRDefault="003C357E" w:rsidP="003C35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BB5F" wp14:editId="7C0F1A2D">
                <wp:simplePos x="0" y="0"/>
                <wp:positionH relativeFrom="column">
                  <wp:posOffset>-97155</wp:posOffset>
                </wp:positionH>
                <wp:positionV relativeFrom="paragraph">
                  <wp:posOffset>67310</wp:posOffset>
                </wp:positionV>
                <wp:extent cx="6698615" cy="1171575"/>
                <wp:effectExtent l="0" t="0" r="26035" b="2857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1171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DBE5F1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460" w:rsidRDefault="005C1460" w:rsidP="003C3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>ASPIRE</w:t>
                            </w:r>
                            <w:r w:rsidR="003C357E">
                              <w:rPr>
                                <w:rFonts w:ascii="Arial" w:hAnsi="Arial" w:cs="Arial"/>
                                <w:b/>
                              </w:rPr>
                              <w:t xml:space="preserve"> -- 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A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 xml:space="preserve">ctive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S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 xml:space="preserve">tudent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P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 xml:space="preserve">articipation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I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 xml:space="preserve">nspires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R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 xml:space="preserve">eal 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E</w:t>
                            </w:r>
                            <w:r w:rsidRPr="003C357E">
                              <w:rPr>
                                <w:rFonts w:ascii="Arial" w:hAnsi="Arial" w:cs="Arial"/>
                                <w:b/>
                              </w:rPr>
                              <w:t>ngagement</w:t>
                            </w:r>
                          </w:p>
                          <w:p w:rsidR="003C357E" w:rsidRPr="003C357E" w:rsidRDefault="003C357E" w:rsidP="003C3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35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ASPIRE supports the development of self-determination and self-advocacy skills by teaching students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become active participants in the development of their IEP’s, increase their roles in making decisions based on strengths, challenges and desired goals and help plan for their transition to post-secondary education, career and independent living.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7.65pt;margin-top:5.3pt;width:527.45pt;height:9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" fillcolor="#dbe5f1" strokeweight="1.25pt">
                <v:textbox>
                  <w:txbxContent>
                    <w:p w:rsidR="005C1460" w:rsidRDefault="005C1460" w:rsidP="003C35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357E">
                        <w:rPr>
                          <w:rFonts w:ascii="Arial" w:hAnsi="Arial" w:cs="Arial"/>
                          <w:b/>
                        </w:rPr>
                        <w:t>ASPIRE</w:t>
                      </w:r>
                      <w:r w:rsidR="003C357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 w:rsidR="003C357E">
                        <w:rPr>
                          <w:rFonts w:ascii="Arial" w:hAnsi="Arial" w:cs="Arial"/>
                          <w:b/>
                        </w:rPr>
                        <w:t xml:space="preserve">-- 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A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>ctive</w:t>
                      </w:r>
                      <w:proofErr w:type="gramEnd"/>
                      <w:r w:rsidRPr="003C357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S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 xml:space="preserve">tudent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P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 xml:space="preserve">articipation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I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 xml:space="preserve">nspires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R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 xml:space="preserve">eal </w:t>
                      </w:r>
                      <w:r w:rsidRPr="003C357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E</w:t>
                      </w:r>
                      <w:r w:rsidRPr="003C357E">
                        <w:rPr>
                          <w:rFonts w:ascii="Arial" w:hAnsi="Arial" w:cs="Arial"/>
                          <w:b/>
                        </w:rPr>
                        <w:t>ngagement</w:t>
                      </w:r>
                    </w:p>
                    <w:p w:rsidR="003C357E" w:rsidRPr="003C357E" w:rsidRDefault="003C357E" w:rsidP="003C357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35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ASPIRE supports the development of self-determination and self-advocacy skills by teaching students to: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become active participants in the development of their IEP’s, increase their roles in making decisions based on strengths, challenges and desired goals and help plan for their transition to post-secondary education, career and independent living.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</w:rPr>
        <w:t>to better understand him/</w:t>
      </w:r>
      <w:r w:rsidR="006811AF" w:rsidRPr="003C357E">
        <w:rPr>
          <w:rFonts w:ascii="Arial" w:hAnsi="Arial" w:cs="Arial"/>
          <w:b/>
          <w:i/>
        </w:rPr>
        <w:t>her.</w:t>
      </w:r>
    </w:p>
    <w:p w:rsidR="00A14983" w:rsidRPr="003C357E" w:rsidRDefault="00A14983" w:rsidP="005C1460">
      <w:pPr>
        <w:rPr>
          <w:rFonts w:ascii="Arial" w:hAnsi="Arial" w:cs="Arial"/>
          <w:b/>
        </w:rPr>
      </w:pPr>
    </w:p>
    <w:p w:rsidR="00A14983" w:rsidRPr="003C357E" w:rsidRDefault="00A14983" w:rsidP="005C1460">
      <w:pPr>
        <w:rPr>
          <w:rFonts w:ascii="Arial" w:hAnsi="Arial" w:cs="Arial"/>
          <w:b/>
        </w:rPr>
      </w:pPr>
    </w:p>
    <w:p w:rsidR="00A14983" w:rsidRPr="003C357E" w:rsidRDefault="00A14983" w:rsidP="005C1460">
      <w:pPr>
        <w:rPr>
          <w:rFonts w:ascii="Arial" w:hAnsi="Arial" w:cs="Arial"/>
          <w:b/>
        </w:rPr>
      </w:pPr>
    </w:p>
    <w:p w:rsidR="00A14983" w:rsidRDefault="00A14983" w:rsidP="005C1460">
      <w:pPr>
        <w:rPr>
          <w:rFonts w:ascii="Arial" w:hAnsi="Arial" w:cs="Arial"/>
          <w:b/>
          <w:smallCaps/>
        </w:rPr>
      </w:pPr>
    </w:p>
    <w:p w:rsidR="0033353D" w:rsidRDefault="0033353D" w:rsidP="0026793C">
      <w:pPr>
        <w:rPr>
          <w:noProof/>
        </w:rPr>
      </w:pPr>
    </w:p>
    <w:sectPr w:rsidR="0033353D" w:rsidSect="003C357E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pgBorders>
        <w:top w:val="single" w:sz="24" w:space="1" w:color="3366FF"/>
        <w:left w:val="single" w:sz="24" w:space="20" w:color="3366FF"/>
        <w:bottom w:val="single" w:sz="24" w:space="0" w:color="3366FF"/>
        <w:right w:val="single" w:sz="24" w:space="20" w:color="3366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9F" w:rsidRDefault="00DB549F">
      <w:r>
        <w:separator/>
      </w:r>
    </w:p>
  </w:endnote>
  <w:endnote w:type="continuationSeparator" w:id="0">
    <w:p w:rsidR="00DB549F" w:rsidRDefault="00DB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73" w:rsidRPr="0055180D" w:rsidRDefault="00F02259" w:rsidP="008E3B38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F4BA8" wp14:editId="45461F82">
              <wp:simplePos x="0" y="0"/>
              <wp:positionH relativeFrom="column">
                <wp:posOffset>1071245</wp:posOffset>
              </wp:positionH>
              <wp:positionV relativeFrom="paragraph">
                <wp:posOffset>48895</wp:posOffset>
              </wp:positionV>
              <wp:extent cx="4621530" cy="459740"/>
              <wp:effectExtent l="4445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1530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B38" w:rsidRPr="008E3B38" w:rsidRDefault="008E3B38" w:rsidP="008E3B38">
                          <w:pPr>
                            <w:pStyle w:val="Footer"/>
                            <w:rPr>
                              <w:rFonts w:ascii="Calibri" w:eastAsia="Calibri" w:hAnsi="Calibri"/>
                              <w:sz w:val="14"/>
                              <w:szCs w:val="14"/>
                            </w:rPr>
                          </w:pPr>
                          <w:r w:rsidRPr="008E3B38">
                            <w:rPr>
                              <w:rFonts w:ascii="Calibri" w:eastAsia="Calibri" w:hAnsi="Calibri"/>
                              <w:sz w:val="14"/>
                              <w:szCs w:val="14"/>
                            </w:rPr>
                            <w:t>2010 ASPIRE Student Led IEP initiative is funded by the Georgia State Personnel Development Grant (SPDG), Georgia Department of Education through a grant from the Office of Special Education Programs, United States Department of Education and is a collaboration with the Georgia Council on Developmental Disabilities.</w:t>
                          </w:r>
                        </w:p>
                        <w:p w:rsidR="008E3B38" w:rsidRDefault="008E3B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35pt;margin-top:3.85pt;width:363.9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RNhgIAABYFAAAOAAAAZHJzL2Uyb0RvYy54bWysVNmO2yAUfa/Uf0C8Z7zUWWyNM5qlqSpN&#10;F2mmH0AAx6gYKJDY01H/vRecpO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" stroked="f">
              <v:textbox>
                <w:txbxContent>
                  <w:p w:rsidR="008E3B38" w:rsidRPr="008E3B38" w:rsidRDefault="008E3B38" w:rsidP="008E3B38">
                    <w:pPr>
                      <w:pStyle w:val="Footer"/>
                      <w:rPr>
                        <w:rFonts w:ascii="Calibri" w:eastAsia="Calibri" w:hAnsi="Calibri"/>
                        <w:sz w:val="14"/>
                        <w:szCs w:val="14"/>
                      </w:rPr>
                    </w:pPr>
                    <w:r w:rsidRPr="008E3B38">
                      <w:rPr>
                        <w:rFonts w:ascii="Calibri" w:eastAsia="Calibri" w:hAnsi="Calibri"/>
                        <w:sz w:val="14"/>
                        <w:szCs w:val="14"/>
                      </w:rPr>
                      <w:t>2010 ASPIRE Student Led IEP initiative is funded by the Georgia State Personnel Development Grant (SPDG), Georgia Department of Education through a grant from the Office of Special Education Programs, United States Department of Education and is a collaboration with the Georgia Council on Developmental Disabilities.</w:t>
                    </w:r>
                  </w:p>
                  <w:p w:rsidR="008E3B38" w:rsidRDefault="008E3B3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E338FE6" wp14:editId="0B2443F3">
          <wp:extent cx="742950" cy="342900"/>
          <wp:effectExtent l="0" t="0" r="0" b="0"/>
          <wp:docPr id="3" name="Picture 9" descr="GC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C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180D">
      <w:rPr>
        <w:noProof/>
      </w:rPr>
      <w:t xml:space="preserve">                                                                                                 </w:t>
    </w:r>
    <w:r w:rsidR="008E3B38">
      <w:rPr>
        <w:noProof/>
      </w:rPr>
      <w:t xml:space="preserve">                                </w:t>
    </w:r>
    <w:r w:rsidR="0055180D">
      <w:rPr>
        <w:noProof/>
      </w:rPr>
      <w:t xml:space="preserve"> </w:t>
    </w:r>
    <w:r>
      <w:rPr>
        <w:noProof/>
      </w:rPr>
      <w:drawing>
        <wp:inline distT="0" distB="0" distL="0" distR="0" wp14:anchorId="094F6925" wp14:editId="468155D5">
          <wp:extent cx="605790" cy="558165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180D">
      <w:rPr>
        <w:noProof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9F" w:rsidRDefault="00DB549F">
      <w:r>
        <w:separator/>
      </w:r>
    </w:p>
  </w:footnote>
  <w:footnote w:type="continuationSeparator" w:id="0">
    <w:p w:rsidR="00DB549F" w:rsidRDefault="00DB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73" w:rsidRPr="008F1367" w:rsidRDefault="00F02259" w:rsidP="000E20D7">
    <w:pPr>
      <w:rPr>
        <w:rFonts w:ascii="Calibri" w:hAnsi="Calibri"/>
        <w:sz w:val="22"/>
        <w:szCs w:val="22"/>
        <w:u w:val="double"/>
      </w:rPr>
    </w:pPr>
    <w:r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3CCFE1" wp14:editId="0EFFD3CB">
              <wp:simplePos x="0" y="0"/>
              <wp:positionH relativeFrom="column">
                <wp:posOffset>55880</wp:posOffset>
              </wp:positionH>
              <wp:positionV relativeFrom="paragraph">
                <wp:posOffset>132080</wp:posOffset>
              </wp:positionV>
              <wp:extent cx="1184910" cy="699135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404" w:rsidRDefault="00F02259">
                          <w:r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3774FF39" wp14:editId="1E700B4B">
                                <wp:extent cx="1000125" cy="609600"/>
                                <wp:effectExtent l="0" t="0" r="9525" b="0"/>
                                <wp:docPr id="7" name="Picture 4" descr="Richard_Woods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ichard_Woods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1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.4pt;margin-top:10.4pt;width:93.3pt;height:55.05pt;z-index:25165619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CDfgIAAA0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" stroked="f">
              <v:textbox style="mso-fit-shape-to-text:t">
                <w:txbxContent>
                  <w:p w:rsidR="00107404" w:rsidRDefault="00F02259">
                    <w:r>
                      <w:rPr>
                        <w:rFonts w:ascii="Arial" w:hAnsi="Arial" w:cs="Arial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3774FF39" wp14:editId="1E700B4B">
                          <wp:extent cx="1000125" cy="609600"/>
                          <wp:effectExtent l="0" t="0" r="9525" b="0"/>
                          <wp:docPr id="7" name="Picture 4" descr="Richard_Woods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ichard_Woods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7404">
      <w:rPr>
        <w:rFonts w:ascii="Arial" w:hAnsi="Arial" w:cs="Arial"/>
        <w:noProof/>
        <w:sz w:val="32"/>
        <w:szCs w:val="32"/>
      </w:rPr>
      <w:t xml:space="preserve"> </w:t>
    </w:r>
  </w:p>
  <w:p w:rsidR="0081048F" w:rsidRPr="008F1367" w:rsidRDefault="00F02259" w:rsidP="00942052">
    <w:pPr>
      <w:jc w:val="center"/>
      <w:rPr>
        <w:rFonts w:ascii="Calibri" w:hAnsi="Calibri"/>
        <w:b/>
        <w:sz w:val="22"/>
        <w:szCs w:val="22"/>
      </w:rPr>
    </w:pPr>
    <w:r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6CB930" wp14:editId="710920E1">
              <wp:simplePos x="0" y="0"/>
              <wp:positionH relativeFrom="column">
                <wp:posOffset>4798695</wp:posOffset>
              </wp:positionH>
              <wp:positionV relativeFrom="paragraph">
                <wp:posOffset>29210</wp:posOffset>
              </wp:positionV>
              <wp:extent cx="1806575" cy="408305"/>
              <wp:effectExtent l="0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6575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404" w:rsidRDefault="00F02259">
                          <w:r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618E6B79" wp14:editId="2FBDDC72">
                                <wp:extent cx="1619250" cy="314325"/>
                                <wp:effectExtent l="0" t="0" r="0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77.85pt;margin-top:2.3pt;width:142.25pt;height:32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PtgQIAABQ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" stroked="f">
              <v:textbox style="mso-fit-shape-to-text:t">
                <w:txbxContent>
                  <w:p w:rsidR="00107404" w:rsidRDefault="00F02259">
                    <w:r>
                      <w:rPr>
                        <w:rFonts w:ascii="Arial" w:hAnsi="Arial" w:cs="Arial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618E6B79" wp14:editId="2FBDDC72">
                          <wp:extent cx="1619250" cy="314325"/>
                          <wp:effectExtent l="0" t="0" r="0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7673" w:rsidRPr="008F1367">
      <w:rPr>
        <w:rFonts w:ascii="Calibri" w:hAnsi="Calibri"/>
        <w:b/>
        <w:sz w:val="22"/>
        <w:szCs w:val="22"/>
      </w:rPr>
      <w:t xml:space="preserve">The </w:t>
    </w:r>
    <w:r w:rsidR="0081048F" w:rsidRPr="008F1367">
      <w:rPr>
        <w:rFonts w:ascii="Calibri" w:hAnsi="Calibri"/>
        <w:b/>
        <w:sz w:val="22"/>
        <w:szCs w:val="22"/>
      </w:rPr>
      <w:t>Georgia Department of Education</w:t>
    </w:r>
  </w:p>
  <w:p w:rsidR="00757673" w:rsidRPr="008F1367" w:rsidRDefault="00757673" w:rsidP="00942052">
    <w:pPr>
      <w:jc w:val="center"/>
      <w:rPr>
        <w:rFonts w:ascii="Calibri" w:hAnsi="Calibri"/>
        <w:b/>
        <w:sz w:val="22"/>
        <w:szCs w:val="22"/>
      </w:rPr>
    </w:pPr>
    <w:r w:rsidRPr="008F1367">
      <w:rPr>
        <w:rFonts w:ascii="Calibri" w:hAnsi="Calibri"/>
        <w:b/>
        <w:sz w:val="22"/>
        <w:szCs w:val="22"/>
      </w:rPr>
      <w:t xml:space="preserve"> Division for Special Education</w:t>
    </w:r>
    <w:r w:rsidR="008F1367">
      <w:rPr>
        <w:rFonts w:ascii="Calibri" w:hAnsi="Calibri"/>
        <w:b/>
        <w:sz w:val="22"/>
        <w:szCs w:val="22"/>
      </w:rPr>
      <w:t xml:space="preserve"> Services and Supports</w:t>
    </w:r>
  </w:p>
  <w:p w:rsidR="00757673" w:rsidRDefault="00757673" w:rsidP="00942052">
    <w:pPr>
      <w:jc w:val="center"/>
      <w:rPr>
        <w:rFonts w:ascii="Calibri" w:hAnsi="Calibri"/>
        <w:b/>
        <w:sz w:val="22"/>
        <w:szCs w:val="22"/>
      </w:rPr>
    </w:pPr>
    <w:r w:rsidRPr="008F1367">
      <w:rPr>
        <w:rFonts w:ascii="Calibri" w:hAnsi="Calibri"/>
        <w:b/>
        <w:sz w:val="22"/>
        <w:szCs w:val="22"/>
      </w:rPr>
      <w:t>State Personnel Development Grant (SPDG)</w:t>
    </w:r>
  </w:p>
  <w:p w:rsidR="008F1367" w:rsidRPr="008F1367" w:rsidRDefault="00E01D1F" w:rsidP="00942052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ASPIRE</w:t>
    </w:r>
    <w:r w:rsidR="00335799">
      <w:rPr>
        <w:rFonts w:ascii="Calibri" w:hAnsi="Calibri"/>
        <w:b/>
        <w:sz w:val="22"/>
        <w:szCs w:val="22"/>
      </w:rPr>
      <w:t xml:space="preserve">: </w:t>
    </w:r>
    <w:r w:rsidR="00335799" w:rsidRPr="00335799">
      <w:rPr>
        <w:rFonts w:ascii="Calibri" w:hAnsi="Calibri"/>
        <w:b/>
        <w:i/>
        <w:sz w:val="22"/>
        <w:szCs w:val="22"/>
      </w:rPr>
      <w:t>Active Student Participation Inspires Real Engagement</w:t>
    </w:r>
  </w:p>
  <w:p w:rsidR="00757673" w:rsidRPr="00834F04" w:rsidRDefault="00757673" w:rsidP="00942052">
    <w:pPr>
      <w:jc w:val="center"/>
      <w:rPr>
        <w:rFonts w:ascii="Lucida Sans" w:hAnsi="Lucida Sans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A6D"/>
    <w:multiLevelType w:val="hybridMultilevel"/>
    <w:tmpl w:val="BA640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5CE2"/>
    <w:multiLevelType w:val="hybridMultilevel"/>
    <w:tmpl w:val="3A3EB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DDC"/>
    <w:multiLevelType w:val="hybridMultilevel"/>
    <w:tmpl w:val="5E46F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75B3"/>
    <w:multiLevelType w:val="hybridMultilevel"/>
    <w:tmpl w:val="48460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E2E50"/>
    <w:multiLevelType w:val="hybridMultilevel"/>
    <w:tmpl w:val="CF163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35A"/>
    <w:multiLevelType w:val="hybridMultilevel"/>
    <w:tmpl w:val="BF3CD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84CA7"/>
    <w:multiLevelType w:val="hybridMultilevel"/>
    <w:tmpl w:val="DB84DF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34DBD"/>
    <w:multiLevelType w:val="hybridMultilevel"/>
    <w:tmpl w:val="3D8A4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229FF"/>
    <w:multiLevelType w:val="hybridMultilevel"/>
    <w:tmpl w:val="C65AF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26118"/>
    <w:multiLevelType w:val="hybridMultilevel"/>
    <w:tmpl w:val="D15AEBD2"/>
    <w:lvl w:ilvl="0" w:tplc="91AAC79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1C03628"/>
    <w:multiLevelType w:val="hybridMultilevel"/>
    <w:tmpl w:val="A3D47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19"/>
    <w:rsid w:val="0001216E"/>
    <w:rsid w:val="00014135"/>
    <w:rsid w:val="000371B8"/>
    <w:rsid w:val="0005169E"/>
    <w:rsid w:val="000A6C09"/>
    <w:rsid w:val="000B041B"/>
    <w:rsid w:val="000B1781"/>
    <w:rsid w:val="000B45DB"/>
    <w:rsid w:val="000C0B37"/>
    <w:rsid w:val="000C2BC7"/>
    <w:rsid w:val="000E0397"/>
    <w:rsid w:val="000E20D7"/>
    <w:rsid w:val="000F280D"/>
    <w:rsid w:val="00107404"/>
    <w:rsid w:val="0010763D"/>
    <w:rsid w:val="001175DE"/>
    <w:rsid w:val="00136193"/>
    <w:rsid w:val="001F7502"/>
    <w:rsid w:val="00212841"/>
    <w:rsid w:val="00221C70"/>
    <w:rsid w:val="002435B3"/>
    <w:rsid w:val="0024428D"/>
    <w:rsid w:val="00254199"/>
    <w:rsid w:val="002575DB"/>
    <w:rsid w:val="0026793C"/>
    <w:rsid w:val="0027304D"/>
    <w:rsid w:val="00277691"/>
    <w:rsid w:val="002839BC"/>
    <w:rsid w:val="002B3296"/>
    <w:rsid w:val="002B385E"/>
    <w:rsid w:val="003119E6"/>
    <w:rsid w:val="0033353D"/>
    <w:rsid w:val="00335799"/>
    <w:rsid w:val="003604A5"/>
    <w:rsid w:val="003743E9"/>
    <w:rsid w:val="003926BE"/>
    <w:rsid w:val="00396898"/>
    <w:rsid w:val="003C357E"/>
    <w:rsid w:val="003C5E55"/>
    <w:rsid w:val="00433335"/>
    <w:rsid w:val="00452530"/>
    <w:rsid w:val="00461569"/>
    <w:rsid w:val="00471A1F"/>
    <w:rsid w:val="0048067F"/>
    <w:rsid w:val="004902F5"/>
    <w:rsid w:val="004B23F7"/>
    <w:rsid w:val="004C332B"/>
    <w:rsid w:val="004C4DC0"/>
    <w:rsid w:val="00501FCD"/>
    <w:rsid w:val="005167C4"/>
    <w:rsid w:val="00551690"/>
    <w:rsid w:val="0055180D"/>
    <w:rsid w:val="00561B6D"/>
    <w:rsid w:val="005B441C"/>
    <w:rsid w:val="005C1460"/>
    <w:rsid w:val="005E14BF"/>
    <w:rsid w:val="005F0B93"/>
    <w:rsid w:val="005F3320"/>
    <w:rsid w:val="00653D3C"/>
    <w:rsid w:val="00656ECB"/>
    <w:rsid w:val="006811AF"/>
    <w:rsid w:val="006A51AD"/>
    <w:rsid w:val="006B2E60"/>
    <w:rsid w:val="006B7578"/>
    <w:rsid w:val="006C02E6"/>
    <w:rsid w:val="006C2C86"/>
    <w:rsid w:val="006D6F4F"/>
    <w:rsid w:val="006E6E99"/>
    <w:rsid w:val="006F1ABB"/>
    <w:rsid w:val="00720110"/>
    <w:rsid w:val="0072662D"/>
    <w:rsid w:val="00732279"/>
    <w:rsid w:val="00757673"/>
    <w:rsid w:val="007A783B"/>
    <w:rsid w:val="007D2F9D"/>
    <w:rsid w:val="007F39DD"/>
    <w:rsid w:val="0081048F"/>
    <w:rsid w:val="00810DA8"/>
    <w:rsid w:val="00834F04"/>
    <w:rsid w:val="0084214F"/>
    <w:rsid w:val="00854A1C"/>
    <w:rsid w:val="008706FC"/>
    <w:rsid w:val="008C2223"/>
    <w:rsid w:val="008D0D81"/>
    <w:rsid w:val="008D1869"/>
    <w:rsid w:val="008E3B38"/>
    <w:rsid w:val="008F1216"/>
    <w:rsid w:val="008F1367"/>
    <w:rsid w:val="00942052"/>
    <w:rsid w:val="009523E0"/>
    <w:rsid w:val="009604F5"/>
    <w:rsid w:val="00971669"/>
    <w:rsid w:val="009D3721"/>
    <w:rsid w:val="009D7DAE"/>
    <w:rsid w:val="00A07408"/>
    <w:rsid w:val="00A14983"/>
    <w:rsid w:val="00A16990"/>
    <w:rsid w:val="00A3158A"/>
    <w:rsid w:val="00A3539F"/>
    <w:rsid w:val="00A669AE"/>
    <w:rsid w:val="00AE0BE2"/>
    <w:rsid w:val="00AE4CBD"/>
    <w:rsid w:val="00B020B7"/>
    <w:rsid w:val="00B2132C"/>
    <w:rsid w:val="00B42AD8"/>
    <w:rsid w:val="00B46CAC"/>
    <w:rsid w:val="00B572EF"/>
    <w:rsid w:val="00B6198A"/>
    <w:rsid w:val="00BA077F"/>
    <w:rsid w:val="00BC3F32"/>
    <w:rsid w:val="00BC5D9B"/>
    <w:rsid w:val="00BD135A"/>
    <w:rsid w:val="00BD27C2"/>
    <w:rsid w:val="00BE4C08"/>
    <w:rsid w:val="00BF7792"/>
    <w:rsid w:val="00BF7AD3"/>
    <w:rsid w:val="00C07524"/>
    <w:rsid w:val="00C16E13"/>
    <w:rsid w:val="00C272C1"/>
    <w:rsid w:val="00C57574"/>
    <w:rsid w:val="00CC0DD1"/>
    <w:rsid w:val="00CE792A"/>
    <w:rsid w:val="00D423BA"/>
    <w:rsid w:val="00D57708"/>
    <w:rsid w:val="00D60D53"/>
    <w:rsid w:val="00DB3246"/>
    <w:rsid w:val="00DB549F"/>
    <w:rsid w:val="00DB73E0"/>
    <w:rsid w:val="00DE43CD"/>
    <w:rsid w:val="00DE5EC9"/>
    <w:rsid w:val="00E01D1F"/>
    <w:rsid w:val="00E4517E"/>
    <w:rsid w:val="00E55E82"/>
    <w:rsid w:val="00E82499"/>
    <w:rsid w:val="00EC5906"/>
    <w:rsid w:val="00ED2919"/>
    <w:rsid w:val="00EE0A5A"/>
    <w:rsid w:val="00EF383A"/>
    <w:rsid w:val="00F02259"/>
    <w:rsid w:val="00F0640B"/>
    <w:rsid w:val="00F13EAA"/>
    <w:rsid w:val="00F13ECC"/>
    <w:rsid w:val="00F21CBE"/>
    <w:rsid w:val="00F62C5A"/>
    <w:rsid w:val="00F86784"/>
    <w:rsid w:val="00F939F2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2919"/>
    <w:pPr>
      <w:tabs>
        <w:tab w:val="center" w:pos="4320"/>
        <w:tab w:val="right" w:pos="8640"/>
      </w:tabs>
    </w:pPr>
  </w:style>
  <w:style w:type="character" w:styleId="Hyperlink">
    <w:name w:val="Hyperlink"/>
    <w:rsid w:val="0001216E"/>
    <w:rPr>
      <w:color w:val="0000FF"/>
      <w:u w:val="single"/>
    </w:rPr>
  </w:style>
  <w:style w:type="paragraph" w:styleId="BalloonText">
    <w:name w:val="Balloon Text"/>
    <w:basedOn w:val="Normal"/>
    <w:semiHidden/>
    <w:rsid w:val="00461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2919"/>
    <w:pPr>
      <w:tabs>
        <w:tab w:val="center" w:pos="4320"/>
        <w:tab w:val="right" w:pos="8640"/>
      </w:tabs>
    </w:pPr>
  </w:style>
  <w:style w:type="character" w:styleId="Hyperlink">
    <w:name w:val="Hyperlink"/>
    <w:rsid w:val="0001216E"/>
    <w:rPr>
      <w:color w:val="0000FF"/>
      <w:u w:val="single"/>
    </w:rPr>
  </w:style>
  <w:style w:type="paragraph" w:styleId="BalloonText">
    <w:name w:val="Balloon Text"/>
    <w:basedOn w:val="Normal"/>
    <w:semiHidden/>
    <w:rsid w:val="00461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 CAFE Dialogue Teams</vt:lpstr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CAFE Dialogue Teams</dc:title>
  <dc:creator>Deb</dc:creator>
  <cp:lastModifiedBy>Jane Grillo</cp:lastModifiedBy>
  <cp:revision>2</cp:revision>
  <cp:lastPrinted>2013-07-24T19:20:00Z</cp:lastPrinted>
  <dcterms:created xsi:type="dcterms:W3CDTF">2015-12-02T16:02:00Z</dcterms:created>
  <dcterms:modified xsi:type="dcterms:W3CDTF">2015-12-02T16:02:00Z</dcterms:modified>
</cp:coreProperties>
</file>